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Ausschreibungstext Laurens Spiralix</w:t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awjad7nwquxz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Rippenrohr-Designheizkörper aus Stahl, Beschichtung nach RAL, Standardfarbe RAL9016 weiss (Andere Farbtöne nach RAL oder Tranparent oder Feuerverzinkung gegen Aufpreis möglich), 2x Anschluss ½‘‘ von unten oder 1x Mittelanschluss 50 mm ½” von unten bei RAT, 1x ½‘‘ Anschluss für Entlüftungsventil, je nach der Abmessung 2-4x Komplett Wandhalterset (Futter, Bolzen, Mutter), 2-4x Schrauben, 2-4x Dübel, 1x Blindstopfen DIN ½‘‘, 1x Entlüftungsventil DIN ½‘‘, verpackt;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  <w:t xml:space="preserve">Rohrdurchmesser (Leitrohr/Windung x Wanddicke):</w:t>
        <w:tab/>
        <w:t xml:space="preserve">32/92 x 2mm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  <w:tab/>
        <w:t xml:space="preserve">57/137 x 3mm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  <w:tab/>
        <w:t xml:space="preserve">76/156 x 3mm</w:t>
        <w:tab/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  <w:t xml:space="preserve">Modell-Varianten:</w:t>
        <w:tab/>
        <w:t xml:space="preserve">RA1 (Einrohr/Duchlaufrohr-Heizkörper)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  <w:tab/>
        <w:t xml:space="preserve">RAT2 (Zweirohr-Heizkörper mit T-Verbindung)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  <w:tab/>
        <w:t xml:space="preserve">RAT3  (Dreirohr-Heizkörper mit T-Verbindung)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  <w:tab/>
        <w:t xml:space="preserve">RAO2 (Zweirohr-Heizkörper mit U-Verbindung)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  <w:tab/>
        <w:t xml:space="preserve">RAO3  (Dreirohr-Heizkörper mit U-Verbindung)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  <w:t xml:space="preserve">Einbaumöglichkeiten:</w:t>
        <w:tab/>
        <w:t xml:space="preserve">Horizontal / Wand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  <w:tab/>
        <w:t xml:space="preserve">Horizontal / Boden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  <w:tab/>
        <w:t xml:space="preserve">Vertikal / Wand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  <w:tab/>
        <w:t xml:space="preserve">Vertikal / Wand mit Standfuss Unterstützung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95"/>
        </w:tabs>
        <w:rPr/>
      </w:pPr>
      <w:r w:rsidDel="00000000" w:rsidR="00000000" w:rsidRPr="00000000">
        <w:rPr>
          <w:rtl w:val="0"/>
        </w:rPr>
        <w:t xml:space="preserve">Zwischenmass für Breite/Höhe</w:t>
        <w:tab/>
        <w:t xml:space="preserve">ab 500mm je 100mm Schritte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AS-TEXT Beispiel: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20"/>
        </w:tabs>
        <w:rPr/>
      </w:pPr>
      <w:r w:rsidDel="00000000" w:rsidR="00000000" w:rsidRPr="00000000">
        <w:rPr>
          <w:rtl w:val="0"/>
        </w:rPr>
        <w:t xml:space="preserve">Modell:</w:t>
        <w:tab/>
        <w:t xml:space="preserve">Spiralix double Horizontal RAO2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20"/>
        </w:tabs>
        <w:rPr/>
      </w:pPr>
      <w:r w:rsidDel="00000000" w:rsidR="00000000" w:rsidRPr="00000000">
        <w:rPr>
          <w:rtl w:val="0"/>
        </w:rPr>
        <w:t xml:space="preserve">Einbau:</w:t>
        <w:tab/>
        <w:t xml:space="preserve">Horizontal / Wand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20"/>
        </w:tabs>
        <w:rPr/>
      </w:pPr>
      <w:r w:rsidDel="00000000" w:rsidR="00000000" w:rsidRPr="00000000">
        <w:rPr>
          <w:rtl w:val="0"/>
        </w:rPr>
        <w:t xml:space="preserve">Betriebstemperatur max.:</w:t>
        <w:tab/>
        <w:t xml:space="preserve">120°C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20"/>
        </w:tabs>
        <w:rPr/>
      </w:pPr>
      <w:r w:rsidDel="00000000" w:rsidR="00000000" w:rsidRPr="00000000">
        <w:rPr>
          <w:rtl w:val="0"/>
        </w:rPr>
        <w:t xml:space="preserve">Betriebsdruck max.:</w:t>
        <w:tab/>
        <w:t xml:space="preserve">10 bar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20"/>
        </w:tabs>
        <w:rPr/>
      </w:pPr>
      <w:r w:rsidDel="00000000" w:rsidR="00000000" w:rsidRPr="00000000">
        <w:rPr>
          <w:rtl w:val="0"/>
        </w:rPr>
        <w:t xml:space="preserve">Material:</w:t>
        <w:tab/>
        <w:t xml:space="preserve">Stahl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20"/>
        </w:tabs>
        <w:rPr/>
      </w:pPr>
      <w:r w:rsidDel="00000000" w:rsidR="00000000" w:rsidRPr="00000000">
        <w:rPr>
          <w:rtl w:val="0"/>
        </w:rPr>
        <w:t xml:space="preserve">Farbe:</w:t>
        <w:tab/>
        <w:t xml:space="preserve">RAL 9016 weiss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20"/>
        </w:tabs>
        <w:rPr/>
      </w:pPr>
      <w:r w:rsidDel="00000000" w:rsidR="00000000" w:rsidRPr="00000000">
        <w:rPr>
          <w:rtl w:val="0"/>
        </w:rPr>
        <w:t xml:space="preserve">Leistung (siehe techn. Unterlagen):</w:t>
        <w:tab/>
        <w:t xml:space="preserve">285 W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20"/>
        </w:tabs>
        <w:rPr/>
      </w:pPr>
      <w:r w:rsidDel="00000000" w:rsidR="00000000" w:rsidRPr="00000000">
        <w:rPr>
          <w:rtl w:val="0"/>
        </w:rPr>
        <w:t xml:space="preserve">Breite:</w:t>
        <w:tab/>
        <w:t xml:space="preserve">500 mm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20"/>
        </w:tabs>
        <w:rPr/>
      </w:pPr>
      <w:r w:rsidDel="00000000" w:rsidR="00000000" w:rsidRPr="00000000">
        <w:rPr>
          <w:rtl w:val="0"/>
        </w:rPr>
        <w:t xml:space="preserve">Höhe:</w:t>
        <w:tab/>
        <w:t xml:space="preserve">187 mm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20"/>
        </w:tabs>
        <w:rPr/>
      </w:pPr>
      <w:r w:rsidDel="00000000" w:rsidR="00000000" w:rsidRPr="00000000">
        <w:rPr>
          <w:rtl w:val="0"/>
        </w:rPr>
        <w:t xml:space="preserve">Tiefe: </w:t>
        <w:tab/>
        <w:t xml:space="preserve">106 mm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20"/>
        </w:tabs>
        <w:rPr/>
      </w:pPr>
      <w:r w:rsidDel="00000000" w:rsidR="00000000" w:rsidRPr="00000000">
        <w:rPr>
          <w:rtl w:val="0"/>
        </w:rPr>
        <w:t xml:space="preserve">Gewählter Heizkörper:</w:t>
        <w:tab/>
        <w:t xml:space="preserve">RAO2-320920500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2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pos="702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Alle Größen siehe Leistungstabelle für die Modelle Laurens Spiralix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417" w:left="1417" w:right="141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tabs>
        <w:tab w:val="right" w:pos="7020"/>
      </w:tabs>
    </w:pPr>
    <w:rPr>
      <w:rFonts w:ascii="Arial" w:cs="Arial" w:eastAsia="Arial" w:hAnsi="Arial"/>
      <w:b w:val="1"/>
      <w:smallCaps w:val="0"/>
      <w:color w:val="231f20"/>
      <w:sz w:val="20"/>
      <w:szCs w:val="20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0"/>
      <w:spacing w:after="60" w:before="240" w:lineRule="auto"/>
    </w:pPr>
    <w:rPr>
      <w:rFonts w:ascii="Arial" w:cs="Arial" w:eastAsia="Arial" w:hAnsi="Arial"/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0"/>
      <w:spacing w:after="60" w:before="240" w:lineRule="auto"/>
    </w:pPr>
    <w:rPr>
      <w:rFonts w:ascii="Arial" w:cs="Arial" w:eastAsia="Arial" w:hAnsi="Arial"/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0"/>
      <w:spacing w:after="60" w:before="240" w:lineRule="auto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0"/>
      <w:spacing w:after="60" w:before="240" w:lineRule="auto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0"/>
      <w:spacing w:after="60" w:before="240" w:lineRule="auto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